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43DB8E2F" w:rsidR="00B12077" w:rsidRDefault="00820E6D" w:rsidP="00F33568">
      <w:pPr>
        <w:spacing w:after="0" w:line="240" w:lineRule="auto"/>
        <w:jc w:val="center"/>
        <w:rPr>
          <w:rFonts w:ascii="Sylfaen" w:hAnsi="Sylfaen" w:cs="Sylfaen"/>
          <w:b/>
          <w:sz w:val="20"/>
          <w:szCs w:val="20"/>
          <w:lang w:val="ka-GE"/>
        </w:rPr>
      </w:pPr>
      <w:r>
        <w:rPr>
          <w:rFonts w:ascii="Sylfaen" w:hAnsi="Sylfaen"/>
          <w:b/>
          <w:bCs/>
          <w:lang w:val="ka-GE"/>
        </w:rPr>
        <w:t xml:space="preserve">კონკურსი: </w:t>
      </w:r>
      <w:r w:rsidR="00F33568">
        <w:rPr>
          <w:rFonts w:ascii="Sylfaen" w:hAnsi="Sylfaen"/>
          <w:b/>
          <w:bCs/>
          <w:lang w:val="ka-GE"/>
        </w:rPr>
        <w:t xml:space="preserve">ფოლადის მილების შესყიდვის </w:t>
      </w:r>
      <w:r w:rsidR="00B12077" w:rsidRPr="00B12077">
        <w:rPr>
          <w:rFonts w:ascii="Sylfaen" w:hAnsi="Sylfaen" w:cs="Sylfaen"/>
          <w:b/>
          <w:sz w:val="24"/>
          <w:szCs w:val="20"/>
          <w:lang w:val="ka-GE"/>
        </w:rPr>
        <w:t>თაობაზე</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5A05291A"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B12077">
        <w:rPr>
          <w:rFonts w:ascii="Sylfaen" w:hAnsi="Sylfaen"/>
          <w:b/>
          <w:bCs/>
          <w:lang w:val="ka-GE"/>
        </w:rPr>
        <w:t>0</w:t>
      </w:r>
      <w:r w:rsidR="006947B9">
        <w:rPr>
          <w:rFonts w:ascii="Sylfaen" w:hAnsi="Sylfaen"/>
          <w:b/>
          <w:bCs/>
          <w:lang w:val="ka-GE"/>
        </w:rPr>
        <w:t>46</w:t>
      </w:r>
      <w:r w:rsidR="001B300E">
        <w:rPr>
          <w:rFonts w:ascii="Sylfaen" w:hAnsi="Sylfaen"/>
          <w:b/>
          <w:bCs/>
          <w:lang w:val="ka-GE"/>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5BBC8710" w14:textId="3E4EBB1D" w:rsidR="00F33568" w:rsidRDefault="00F33568" w:rsidP="00F33568">
      <w:pPr>
        <w:spacing w:after="0" w:line="240" w:lineRule="auto"/>
        <w:jc w:val="center"/>
        <w:rPr>
          <w:rFonts w:ascii="Sylfaen" w:hAnsi="Sylfaen"/>
          <w:b/>
          <w:bCs/>
          <w:lang w:val="ka-GE"/>
        </w:rPr>
      </w:pPr>
      <w:r>
        <w:rPr>
          <w:rFonts w:ascii="Sylfaen" w:hAnsi="Sylfaen"/>
          <w:b/>
          <w:bCs/>
          <w:lang w:val="ka-GE"/>
        </w:rPr>
        <w:t>ფოლადის მილების შესყიდვა</w:t>
      </w:r>
    </w:p>
    <w:p w14:paraId="52EF8BCA" w14:textId="5E25238F" w:rsidR="004A7AB6" w:rsidRPr="00480983" w:rsidRDefault="0083664C" w:rsidP="00480983">
      <w:pPr>
        <w:spacing w:after="0" w:line="360" w:lineRule="auto"/>
        <w:jc w:val="center"/>
        <w:rPr>
          <w:rFonts w:ascii="Sylfaen" w:hAnsi="Sylfaen"/>
          <w:b/>
          <w:bCs/>
          <w:sz w:val="20"/>
          <w:lang w:val="ka-GE"/>
        </w:rPr>
      </w:pPr>
      <w:r>
        <w:rPr>
          <w:rFonts w:ascii="Sylfaen" w:hAnsi="Sylfaen"/>
          <w:b/>
          <w:bCs/>
          <w:sz w:val="20"/>
          <w:lang w:val="ka-GE"/>
        </w:rPr>
        <w:t>№ 0</w:t>
      </w:r>
      <w:r w:rsidR="006947B9">
        <w:rPr>
          <w:rFonts w:ascii="Sylfaen" w:hAnsi="Sylfaen"/>
          <w:b/>
          <w:bCs/>
          <w:sz w:val="20"/>
          <w:lang w:val="ka-GE"/>
        </w:rPr>
        <w:t>46</w:t>
      </w:r>
      <w:r w:rsidR="001B300E">
        <w:rPr>
          <w:rFonts w:ascii="Sylfaen" w:hAnsi="Sylfaen"/>
          <w:b/>
          <w:bCs/>
          <w:sz w:val="20"/>
          <w:lang w:val="ka-GE"/>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18A2B04C"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820E6D">
        <w:rPr>
          <w:rFonts w:ascii="Sylfaen" w:hAnsi="Sylfaen" w:cs="Arial"/>
          <w:sz w:val="20"/>
          <w:szCs w:val="20"/>
          <w:lang w:val="ka-GE"/>
        </w:rPr>
        <w:t>კონკურსი: 72</w:t>
      </w:r>
      <w:r w:rsidR="00F33568" w:rsidRPr="00F33568">
        <w:rPr>
          <w:rFonts w:ascii="Sylfaen" w:hAnsi="Sylfaen" w:cs="Arial"/>
          <w:sz w:val="20"/>
          <w:szCs w:val="20"/>
          <w:lang w:val="ka-GE"/>
        </w:rPr>
        <w:t>0</w:t>
      </w:r>
      <w:r w:rsidR="00F33568">
        <w:rPr>
          <w:rFonts w:ascii="Sylfaen" w:hAnsi="Sylfaen" w:cs="Arial"/>
          <w:sz w:val="20"/>
          <w:szCs w:val="20"/>
          <w:lang w:val="ka-GE"/>
        </w:rPr>
        <w:t>მმ-იანი ფოლადის მილების</w:t>
      </w:r>
      <w:r w:rsidR="00F33568" w:rsidRPr="00F33568">
        <w:rPr>
          <w:rFonts w:ascii="Sylfaen" w:hAnsi="Sylfaen" w:cs="Arial"/>
          <w:sz w:val="20"/>
          <w:szCs w:val="20"/>
          <w:lang w:val="ka-GE"/>
        </w:rPr>
        <w:t xml:space="preserve">შესყიდვის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60BCEA76"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კონკურსის მიზანია შეირჩეს ერთი კონტრაქტორი, რომელიც უზრუნველყოფს სამუშოების შესრულე</w:t>
      </w:r>
      <w:r w:rsidR="00F33568" w:rsidRPr="00F33568">
        <w:rPr>
          <w:rFonts w:ascii="Sylfaen" w:hAnsi="Sylfaen" w:cs="Calibri"/>
          <w:sz w:val="20"/>
          <w:szCs w:val="20"/>
          <w:lang w:val="ka-GE"/>
        </w:rPr>
        <w:t xml:space="preserve">ბას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1A05873B"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3664C">
        <w:rPr>
          <w:rFonts w:ascii="Sylfaen" w:hAnsi="Sylfaen" w:cs="Sylfaen"/>
          <w:b/>
          <w:sz w:val="20"/>
          <w:szCs w:val="20"/>
          <w:lang w:val="ka-GE"/>
        </w:rPr>
        <w:t>0</w:t>
      </w:r>
      <w:r w:rsidR="006947B9">
        <w:rPr>
          <w:rFonts w:ascii="Sylfaen" w:hAnsi="Sylfaen" w:cs="Sylfaen"/>
          <w:b/>
          <w:sz w:val="20"/>
          <w:szCs w:val="20"/>
          <w:lang w:val="ka-GE"/>
        </w:rPr>
        <w:t>46</w:t>
      </w:r>
      <w:r w:rsidR="00DC4440">
        <w:rPr>
          <w:rFonts w:ascii="Sylfaen" w:hAnsi="Sylfaen" w:cs="Sylfaen"/>
          <w:b/>
          <w:sz w:val="20"/>
          <w:szCs w:val="20"/>
          <w:lang w:val="ka-GE"/>
        </w:rPr>
        <w:t>-</w:t>
      </w:r>
      <w:r w:rsidR="00BD3D91">
        <w:rPr>
          <w:rFonts w:ascii="Sylfaen" w:hAnsi="Sylfaen" w:cs="Sylfaen"/>
          <w:b/>
          <w:sz w:val="20"/>
          <w:szCs w:val="20"/>
          <w:lang w:val="en-GB"/>
        </w:rPr>
        <w:t>BID-18</w:t>
      </w:r>
    </w:p>
    <w:p w14:paraId="52F61A17" w14:textId="06E12621"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1 (</w:t>
      </w:r>
      <w:proofErr w:type="spellStart"/>
      <w:r w:rsidR="00876B2D" w:rsidRPr="00580531">
        <w:rPr>
          <w:rFonts w:ascii="Sylfaen" w:hAnsi="Sylfaen" w:cs="Sylfaen"/>
          <w:b/>
          <w:sz w:val="20"/>
          <w:szCs w:val="20"/>
        </w:rPr>
        <w:t>ერთი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4653D160" w14:textId="77777777" w:rsidR="001C2BF2" w:rsidRPr="000815CD" w:rsidRDefault="001C2BF2" w:rsidP="00D30223">
      <w:pPr>
        <w:spacing w:after="0" w:line="36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#1</w:t>
      </w:r>
    </w:p>
    <w:p w14:paraId="5C57A9BD" w14:textId="6DEC1BE4" w:rsidR="00F33568" w:rsidRPr="00BD3D91" w:rsidRDefault="00820E6D" w:rsidP="00F33568">
      <w:pPr>
        <w:spacing w:after="0" w:line="240" w:lineRule="auto"/>
        <w:ind w:firstLine="360"/>
        <w:rPr>
          <w:rFonts w:ascii="Sylfaen" w:hAnsi="Sylfaen" w:cs="Sylfaen"/>
          <w:sz w:val="20"/>
          <w:szCs w:val="20"/>
          <w:lang w:val="ka-GE"/>
        </w:rPr>
      </w:pPr>
      <w:r>
        <w:rPr>
          <w:rFonts w:ascii="Sylfaen" w:hAnsi="Sylfaen" w:cs="Sylfaen"/>
          <w:sz w:val="20"/>
          <w:szCs w:val="20"/>
          <w:lang w:val="ka-GE"/>
        </w:rPr>
        <w:t>კონკურსი: 72</w:t>
      </w:r>
      <w:r w:rsidR="00F33568" w:rsidRPr="00BD3D91">
        <w:rPr>
          <w:rFonts w:ascii="Sylfaen" w:hAnsi="Sylfaen" w:cs="Sylfaen"/>
          <w:sz w:val="20"/>
          <w:szCs w:val="20"/>
          <w:lang w:val="ka-GE"/>
        </w:rPr>
        <w:t>0მმ-იანი ფოლადის მილების შესყიდვა</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6ACDF0E2" w:rsidR="008C144D" w:rsidRDefault="008C144D" w:rsidP="00820E6D">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BD3D91">
        <w:rPr>
          <w:rFonts w:ascii="Sylfaen" w:hAnsi="Sylfaen"/>
          <w:b/>
          <w:sz w:val="20"/>
          <w:szCs w:val="20"/>
          <w:lang w:val="ka-GE"/>
        </w:rPr>
        <w:t>201</w:t>
      </w:r>
      <w:r w:rsidR="00BD3D91">
        <w:rPr>
          <w:rFonts w:ascii="Sylfaen" w:hAnsi="Sylfaen"/>
          <w:b/>
          <w:sz w:val="20"/>
          <w:szCs w:val="20"/>
          <w:lang w:val="en-GB"/>
        </w:rPr>
        <w:t>8</w:t>
      </w:r>
      <w:r w:rsidR="00BD3D91" w:rsidRPr="0099405D">
        <w:rPr>
          <w:rFonts w:ascii="Sylfaen" w:hAnsi="Sylfaen"/>
          <w:b/>
          <w:sz w:val="20"/>
          <w:szCs w:val="20"/>
          <w:lang w:val="ka-GE"/>
        </w:rPr>
        <w:t xml:space="preserve"> </w:t>
      </w:r>
      <w:r w:rsidR="00BD3D91" w:rsidRPr="00FF2ACD">
        <w:rPr>
          <w:rFonts w:ascii="Sylfaen" w:hAnsi="Sylfaen"/>
          <w:b/>
          <w:sz w:val="20"/>
          <w:szCs w:val="20"/>
          <w:lang w:val="ka-GE"/>
        </w:rPr>
        <w:t xml:space="preserve">წლის </w:t>
      </w:r>
      <w:r w:rsidR="006947B9">
        <w:rPr>
          <w:rFonts w:ascii="Sylfaen" w:hAnsi="Sylfaen"/>
          <w:b/>
          <w:sz w:val="20"/>
          <w:szCs w:val="20"/>
          <w:lang w:val="ka-GE"/>
        </w:rPr>
        <w:t>26</w:t>
      </w:r>
      <w:bookmarkStart w:id="0" w:name="_GoBack"/>
      <w:bookmarkEnd w:id="0"/>
      <w:r w:rsidR="00820E6D">
        <w:rPr>
          <w:rFonts w:ascii="Sylfaen" w:hAnsi="Sylfaen"/>
          <w:b/>
          <w:sz w:val="20"/>
          <w:szCs w:val="20"/>
          <w:lang w:val="ka-GE"/>
        </w:rPr>
        <w:t xml:space="preserve"> აპრილი</w:t>
      </w:r>
      <w:r w:rsidR="00820E6D" w:rsidRPr="00FF2ACD">
        <w:rPr>
          <w:rFonts w:ascii="Sylfaen" w:hAnsi="Sylfaen"/>
          <w:b/>
          <w:sz w:val="20"/>
          <w:szCs w:val="20"/>
          <w:lang w:val="ka-GE"/>
        </w:rPr>
        <w:t>,</w:t>
      </w:r>
      <w:r w:rsidR="00820E6D" w:rsidRPr="002F6546">
        <w:rPr>
          <w:rFonts w:ascii="Sylfaen" w:hAnsi="Sylfaen"/>
          <w:b/>
          <w:sz w:val="20"/>
          <w:szCs w:val="20"/>
          <w:lang w:val="ka-GE"/>
        </w:rPr>
        <w:t xml:space="preserve"> 1</w:t>
      </w:r>
      <w:r w:rsidR="00820E6D">
        <w:rPr>
          <w:rFonts w:ascii="Sylfaen" w:hAnsi="Sylfaen"/>
          <w:b/>
          <w:sz w:val="20"/>
          <w:szCs w:val="20"/>
          <w:lang w:val="ka-GE"/>
        </w:rPr>
        <w:t>7</w:t>
      </w:r>
      <w:r w:rsidR="00820E6D" w:rsidRPr="002F6546">
        <w:rPr>
          <w:rFonts w:ascii="Sylfaen" w:hAnsi="Sylfaen"/>
          <w:b/>
          <w:sz w:val="20"/>
          <w:szCs w:val="20"/>
          <w:lang w:val="ka-GE"/>
        </w:rPr>
        <w:t>:00</w:t>
      </w:r>
      <w:r w:rsidR="00820E6D" w:rsidRPr="0099405D">
        <w:rPr>
          <w:rFonts w:ascii="Sylfaen" w:hAnsi="Sylfaen"/>
          <w:b/>
          <w:sz w:val="20"/>
          <w:szCs w:val="20"/>
          <w:lang w:val="ka-GE"/>
        </w:rPr>
        <w:t xml:space="preserve"> სთ.</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1E3AC4E4"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BD3D91">
        <w:rPr>
          <w:rFonts w:ascii="Sylfaen" w:hAnsi="Sylfaen"/>
          <w:sz w:val="20"/>
          <w:szCs w:val="20"/>
          <w:u w:val="single"/>
          <w:lang w:val="ka-GE"/>
        </w:rPr>
        <w:t>, კანცელარია.</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6D52DA90" w14:textId="33A1A2FA" w:rsidR="00F47570" w:rsidRDefault="00BD3D91"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ტექნიკურ საკითხებზე </w:t>
      </w:r>
      <w:r w:rsidR="00F47570">
        <w:rPr>
          <w:rFonts w:ascii="Sylfaen" w:hAnsi="Sylfaen"/>
          <w:sz w:val="20"/>
          <w:szCs w:val="20"/>
          <w:lang w:val="ka-GE"/>
        </w:rPr>
        <w:t>საკონტაქტო პირ</w:t>
      </w:r>
      <w:r>
        <w:rPr>
          <w:rFonts w:ascii="Sylfaen" w:hAnsi="Sylfaen"/>
          <w:sz w:val="20"/>
          <w:szCs w:val="20"/>
          <w:lang w:val="ka-GE"/>
        </w:rPr>
        <w:t>ებ</w:t>
      </w:r>
      <w:r w:rsidR="00F47570">
        <w:rPr>
          <w:rFonts w:ascii="Sylfaen" w:hAnsi="Sylfaen"/>
          <w:sz w:val="20"/>
          <w:szCs w:val="20"/>
          <w:lang w:val="ka-GE"/>
        </w:rPr>
        <w:t>ი:</w:t>
      </w:r>
    </w:p>
    <w:p w14:paraId="3C630D42" w14:textId="13E2FAD5" w:rsidR="00F47570" w:rsidRDefault="00F47570" w:rsidP="00F47570">
      <w:pPr>
        <w:spacing w:after="0" w:line="360" w:lineRule="auto"/>
        <w:ind w:left="720"/>
        <w:jc w:val="both"/>
        <w:rPr>
          <w:rFonts w:ascii="Sylfaen" w:hAnsi="Sylfaen"/>
          <w:b/>
          <w:sz w:val="20"/>
          <w:szCs w:val="20"/>
          <w:lang w:val="ka-GE"/>
        </w:rPr>
      </w:pPr>
    </w:p>
    <w:p w14:paraId="50FA3F74" w14:textId="77777777" w:rsidR="00086853" w:rsidRPr="00983237"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cs="Sylfaen"/>
          <w:sz w:val="20"/>
          <w:szCs w:val="20"/>
          <w:lang w:val="ka-GE"/>
        </w:rPr>
        <w:t>ნინო</w:t>
      </w:r>
      <w:r>
        <w:rPr>
          <w:rFonts w:ascii="AcadNusx" w:hAnsi="AcadNusx"/>
          <w:sz w:val="20"/>
          <w:szCs w:val="20"/>
          <w:lang w:val="ka-GE"/>
        </w:rPr>
        <w:t xml:space="preserve"> </w:t>
      </w:r>
      <w:r w:rsidRPr="00983237">
        <w:rPr>
          <w:rFonts w:ascii="Sylfaen" w:hAnsi="Sylfaen" w:cs="Sylfaen"/>
          <w:sz w:val="20"/>
          <w:szCs w:val="20"/>
          <w:lang w:val="ka-GE"/>
        </w:rPr>
        <w:t>ძიძიგური</w:t>
      </w:r>
    </w:p>
    <w:p w14:paraId="2B612B0B"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49BD2009"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782C757" w14:textId="77777777" w:rsidR="00086853" w:rsidRPr="00850676" w:rsidRDefault="00086853" w:rsidP="00086853">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10597B">
          <w:rPr>
            <w:rStyle w:val="Hyperlink"/>
            <w:rFonts w:ascii="Arial" w:hAnsi="Arial" w:cs="Arial"/>
            <w:sz w:val="20"/>
            <w:szCs w:val="20"/>
            <w:lang w:val="ka-GE"/>
          </w:rPr>
          <w:t>ndzidziguri@gwp.ge</w:t>
        </w:r>
      </w:hyperlink>
      <w:r w:rsidRPr="00850676">
        <w:rPr>
          <w:rStyle w:val="Hyperlink"/>
          <w:rFonts w:ascii="Arial" w:hAnsi="Arial" w:cs="Arial"/>
          <w:sz w:val="20"/>
          <w:szCs w:val="20"/>
          <w:lang w:val="ka-GE"/>
        </w:rPr>
        <w:t xml:space="preserve"> </w:t>
      </w:r>
    </w:p>
    <w:p w14:paraId="6F265F25" w14:textId="77777777" w:rsidR="00086853" w:rsidRPr="00850676" w:rsidRDefault="00086853" w:rsidP="00086853">
      <w:pPr>
        <w:spacing w:after="0" w:line="360" w:lineRule="auto"/>
        <w:ind w:left="720"/>
        <w:jc w:val="both"/>
        <w:rPr>
          <w:rFonts w:ascii="Sylfaen" w:hAnsi="Sylfaen" w:cs="Arial"/>
          <w:sz w:val="20"/>
          <w:szCs w:val="20"/>
          <w:lang w:val="ka-GE"/>
        </w:rPr>
      </w:pPr>
      <w:r>
        <w:rPr>
          <w:rFonts w:ascii="Sylfaen" w:hAnsi="Sylfaen"/>
          <w:sz w:val="20"/>
          <w:szCs w:val="20"/>
          <w:lang w:val="ka-GE"/>
        </w:rPr>
        <w:lastRenderedPageBreak/>
        <w:t>ტელ.</w:t>
      </w:r>
      <w:r>
        <w:rPr>
          <w:rFonts w:ascii="Arial" w:hAnsi="Arial" w:cs="Arial"/>
          <w:sz w:val="20"/>
          <w:szCs w:val="20"/>
          <w:lang w:val="ka-GE"/>
        </w:rPr>
        <w:t>: +995 322 931111 (1147</w:t>
      </w:r>
      <w:r w:rsidRPr="00580531">
        <w:rPr>
          <w:rFonts w:ascii="Arial" w:hAnsi="Arial" w:cs="Arial"/>
          <w:sz w:val="20"/>
          <w:szCs w:val="20"/>
          <w:lang w:val="ka-GE"/>
        </w:rPr>
        <w:t xml:space="preserve">); </w:t>
      </w:r>
      <w:r w:rsidRPr="00601A96">
        <w:rPr>
          <w:rFonts w:ascii="Arial" w:hAnsi="Arial" w:cs="Arial"/>
          <w:sz w:val="20"/>
          <w:szCs w:val="20"/>
          <w:lang w:val="ka-GE"/>
        </w:rPr>
        <w:t>555 16 72 92</w:t>
      </w: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62FE57C3"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496805">
        <w:rPr>
          <w:rFonts w:ascii="Sylfaen" w:hAnsi="Sylfaen"/>
          <w:sz w:val="20"/>
          <w:szCs w:val="20"/>
          <w:lang w:val="ka-GE"/>
        </w:rPr>
        <w:t>გიორგი ზაკალაშვილი</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B08756B"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496805" w:rsidRPr="00263D6D">
          <w:rPr>
            <w:rStyle w:val="Hyperlink"/>
            <w:rFonts w:ascii="Arial" w:hAnsi="Arial" w:cs="Arial"/>
            <w:sz w:val="20"/>
            <w:szCs w:val="20"/>
          </w:rPr>
          <w:t>gzakalashvili@gwp.ge</w:t>
        </w:r>
      </w:hyperlink>
      <w:r w:rsidR="00496805">
        <w:rPr>
          <w:rStyle w:val="Hyperlink"/>
          <w:rFonts w:ascii="Arial" w:hAnsi="Arial" w:cs="Arial"/>
          <w:sz w:val="20"/>
          <w:szCs w:val="20"/>
          <w:u w:val="none"/>
        </w:rPr>
        <w:t xml:space="preserve"> </w:t>
      </w:r>
    </w:p>
    <w:p w14:paraId="63EE3E30" w14:textId="607840D2"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496805">
        <w:rPr>
          <w:rFonts w:ascii="Arial" w:hAnsi="Arial" w:cs="Arial"/>
          <w:sz w:val="20"/>
          <w:szCs w:val="20"/>
          <w:lang w:val="ka-GE"/>
        </w:rPr>
        <w:t>322 931111 (1146</w:t>
      </w:r>
      <w:r w:rsidRPr="00580531">
        <w:rPr>
          <w:rFonts w:ascii="Arial" w:hAnsi="Arial" w:cs="Arial"/>
          <w:sz w:val="20"/>
          <w:szCs w:val="20"/>
          <w:lang w:val="ka-GE"/>
        </w:rPr>
        <w:t>); 5</w:t>
      </w:r>
      <w:r w:rsidR="00496805">
        <w:rPr>
          <w:rFonts w:ascii="Arial" w:hAnsi="Arial" w:cs="Arial"/>
          <w:sz w:val="20"/>
          <w:szCs w:val="20"/>
        </w:rPr>
        <w:t>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142ED2CE"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კვალიფიკაციისა და გამოცდილების მქონე როგ</w:t>
      </w:r>
      <w:r w:rsidR="00CB31C2">
        <w:rPr>
          <w:rFonts w:ascii="Sylfaen" w:hAnsi="Sylfaen"/>
          <w:sz w:val="20"/>
          <w:szCs w:val="20"/>
          <w:lang w:val="ka-GE"/>
        </w:rPr>
        <w:t>ორც ინჟინერ-ტექნიკური პერსონალი</w:t>
      </w:r>
      <w:r w:rsidRPr="00B97F4F">
        <w:rPr>
          <w:rFonts w:ascii="Sylfaen" w:hAnsi="Sylfaen"/>
          <w:sz w:val="20"/>
          <w:szCs w:val="20"/>
          <w:lang w:val="ka-GE"/>
        </w:rPr>
        <w:t>.</w:t>
      </w:r>
    </w:p>
    <w:p w14:paraId="6359F509" w14:textId="42C82DD6"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(მიმწოდებელი) უნდა გააჩნდეს ბოლო 5 წელიწადში მსგავსი </w:t>
      </w:r>
      <w:r w:rsidR="00F33568">
        <w:rPr>
          <w:rFonts w:ascii="Sylfaen" w:hAnsi="Sylfaen"/>
          <w:sz w:val="20"/>
          <w:szCs w:val="20"/>
          <w:lang w:val="ka-GE"/>
        </w:rPr>
        <w:t>საქონლის მიწოდების არანაკლებ 3 შემთხვევა</w:t>
      </w:r>
      <w:r>
        <w:rPr>
          <w:rFonts w:ascii="Sylfaen" w:hAnsi="Sylfaen"/>
          <w:sz w:val="20"/>
          <w:szCs w:val="20"/>
          <w:lang w:val="ka-GE"/>
        </w:rPr>
        <w:t xml:space="preserve">. </w:t>
      </w:r>
    </w:p>
    <w:p w14:paraId="4A7DD825" w14:textId="6F0B5860"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ულად ან ეტაპობრივად მიწოდებული საქონლი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6DC013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214CE432"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Pr="001E1114">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F33568">
        <w:rPr>
          <w:rFonts w:ascii="Sylfaen" w:hAnsi="Sylfaen"/>
          <w:sz w:val="20"/>
          <w:szCs w:val="20"/>
          <w:lang w:val="ka-GE"/>
        </w:rPr>
        <w:t>საქონლის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52685CAA"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კონკურსის დასახელება (კომპანიის მოკლე წარდგენა, ნომერი);</w:t>
      </w:r>
    </w:p>
    <w:p w14:paraId="08B7D568"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lastRenderedPageBreak/>
        <w:t>კომერციული წინადადება, რომელიც უნდა მოიცავდეს შესყიდვის ობიექტის ღირებულებას, მოწოდების ვადას და გადახდის პირობებს;</w:t>
      </w:r>
    </w:p>
    <w:p w14:paraId="0F829CA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კომპანიის სრული რეკვიზიტები;</w:t>
      </w:r>
    </w:p>
    <w:p w14:paraId="20BF4F3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ამონაწერი სამეწარმეო რეესტრიდან;</w:t>
      </w:r>
    </w:p>
    <w:p w14:paraId="664DAC97"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უკანასკნელი 3 წლის განმავლობაში ანალოგიური  საქონლის მიწოდების გამოცდილება;</w:t>
      </w:r>
    </w:p>
    <w:p w14:paraId="4CE319FC" w14:textId="625ACEA6" w:rsidR="00BD3D91" w:rsidRPr="00472883" w:rsidRDefault="00BD3D91" w:rsidP="00BD3D91">
      <w:pPr>
        <w:pStyle w:val="ListParagraph"/>
        <w:numPr>
          <w:ilvl w:val="1"/>
          <w:numId w:val="8"/>
        </w:numPr>
        <w:spacing w:after="0" w:line="360" w:lineRule="auto"/>
        <w:jc w:val="both"/>
        <w:rPr>
          <w:rFonts w:ascii="AcadNusx" w:hAnsi="AcadNusx"/>
          <w:b/>
          <w:sz w:val="20"/>
          <w:szCs w:val="20"/>
        </w:rPr>
      </w:pPr>
      <w:r w:rsidRPr="00472883">
        <w:rPr>
          <w:rFonts w:ascii="Sylfaen" w:hAnsi="Sylfaen"/>
          <w:b/>
          <w:sz w:val="20"/>
          <w:szCs w:val="20"/>
          <w:lang w:val="ka-GE"/>
        </w:rPr>
        <w:t xml:space="preserve">სრულად შევსებული (ქართულ და ინგლისურ ენებზე) ხელმოწერილი </w:t>
      </w:r>
      <w:r w:rsidR="0007420F">
        <w:rPr>
          <w:rFonts w:ascii="Sylfaen" w:hAnsi="Sylfaen"/>
          <w:b/>
          <w:sz w:val="20"/>
          <w:szCs w:val="20"/>
          <w:lang w:val="ka-GE"/>
        </w:rPr>
        <w:t>„</w:t>
      </w:r>
      <w:r>
        <w:rPr>
          <w:rFonts w:ascii="Sylfaen" w:hAnsi="Sylfaen"/>
          <w:b/>
          <w:sz w:val="20"/>
          <w:szCs w:val="20"/>
          <w:lang w:val="ka-GE"/>
        </w:rPr>
        <w:t>განაცხადი</w:t>
      </w:r>
      <w:r w:rsidR="0007420F">
        <w:rPr>
          <w:rFonts w:ascii="Sylfaen" w:hAnsi="Sylfaen"/>
          <w:b/>
          <w:sz w:val="20"/>
          <w:szCs w:val="20"/>
          <w:lang w:val="ka-GE"/>
        </w:rPr>
        <w:t xml:space="preserve"> კეთილსინდისიერების შესახებ</w:t>
      </w:r>
      <w:r>
        <w:rPr>
          <w:rFonts w:ascii="Sylfaen" w:hAnsi="Sylfaen"/>
          <w:b/>
          <w:sz w:val="20"/>
          <w:szCs w:val="20"/>
          <w:lang w:val="ka-GE"/>
        </w:rPr>
        <w:t>“</w:t>
      </w:r>
      <w:r w:rsidRPr="00472883">
        <w:rPr>
          <w:rFonts w:ascii="Sylfaen" w:hAnsi="Sylfaen"/>
          <w:b/>
          <w:sz w:val="20"/>
          <w:szCs w:val="20"/>
          <w:lang w:val="ka-GE"/>
        </w:rPr>
        <w:t>, რომელიც თან ახლავს სატენდერო დოკუმენტაციას</w:t>
      </w:r>
      <w:r>
        <w:rPr>
          <w:rFonts w:ascii="Sylfaen" w:hAnsi="Sylfaen"/>
          <w:b/>
          <w:sz w:val="20"/>
          <w:szCs w:val="20"/>
          <w:lang w:val="ka-GE"/>
        </w:rPr>
        <w:t>.</w:t>
      </w:r>
    </w:p>
    <w:p w14:paraId="3F68BF6C" w14:textId="77777777" w:rsidR="00BD3D91" w:rsidRPr="00472883" w:rsidRDefault="00BD3D91" w:rsidP="00BD3D91">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t xml:space="preserve">გთხოვთ </w:t>
      </w:r>
      <w:r w:rsidRPr="002917E1">
        <w:rPr>
          <w:rFonts w:ascii="Sylfaen" w:hAnsi="Sylfaen"/>
          <w:b/>
          <w:color w:val="FF0000"/>
          <w:sz w:val="20"/>
          <w:szCs w:val="20"/>
          <w:lang w:val="ka-GE"/>
        </w:rPr>
        <w:t xml:space="preserve">გაითვალისწინეთ: </w:t>
      </w:r>
      <w:r w:rsidRPr="002917E1">
        <w:rPr>
          <w:rFonts w:ascii="Sylfaen" w:hAnsi="Sylfaen"/>
          <w:b/>
          <w:color w:val="FF0000"/>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01CFCB87" w14:textId="3F4CE3DB"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BC71695" w:rsidR="00A50438" w:rsidRPr="00711C86" w:rsidRDefault="00F33568"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საქონლის</w:t>
      </w:r>
      <w:r w:rsidR="002319CA">
        <w:rPr>
          <w:rFonts w:ascii="Sylfaen" w:hAnsi="Sylfaen"/>
          <w:sz w:val="20"/>
          <w:szCs w:val="20"/>
          <w:lang w:val="ka-GE"/>
        </w:rPr>
        <w:t xml:space="preserve"> საგარანტიო ვადა განისაზღვრება </w:t>
      </w:r>
      <w:r w:rsidR="00FD21D1">
        <w:rPr>
          <w:rFonts w:ascii="Sylfaen" w:hAnsi="Sylfaen"/>
          <w:sz w:val="20"/>
          <w:szCs w:val="20"/>
          <w:lang w:val="ka-GE"/>
        </w:rPr>
        <w:t>24</w:t>
      </w:r>
      <w:r w:rsidR="00C40C8C" w:rsidRPr="006A256D">
        <w:rPr>
          <w:rFonts w:ascii="AcadNusx" w:hAnsi="AcadNusx"/>
          <w:sz w:val="20"/>
          <w:szCs w:val="20"/>
          <w:lang w:val="ka-GE"/>
        </w:rPr>
        <w:t xml:space="preserve"> (</w:t>
      </w:r>
      <w:r w:rsidR="00FD21D1">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FD21D1">
        <w:rPr>
          <w:rFonts w:ascii="Sylfaen" w:hAnsi="Sylfaen"/>
          <w:sz w:val="20"/>
          <w:szCs w:val="20"/>
          <w:lang w:val="ka-GE"/>
        </w:rPr>
        <w:t>თვ</w:t>
      </w:r>
      <w:r w:rsidR="006A256D">
        <w:rPr>
          <w:rFonts w:ascii="Sylfaen" w:hAnsi="Sylfaen"/>
          <w:sz w:val="20"/>
          <w:szCs w:val="20"/>
          <w:lang w:val="ka-GE"/>
        </w:rPr>
        <w:t>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B6F39B4" w14:textId="0AB860E9"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7CA9" w14:textId="77777777" w:rsidR="00B55F0F" w:rsidRDefault="00B55F0F" w:rsidP="007902EA">
      <w:pPr>
        <w:spacing w:after="0" w:line="240" w:lineRule="auto"/>
      </w:pPr>
      <w:r>
        <w:separator/>
      </w:r>
    </w:p>
  </w:endnote>
  <w:endnote w:type="continuationSeparator" w:id="0">
    <w:p w14:paraId="396D157C" w14:textId="77777777" w:rsidR="00B55F0F" w:rsidRDefault="00B55F0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8BD096B" w:rsidR="004A3BD8" w:rsidRDefault="004A3BD8">
        <w:pPr>
          <w:pStyle w:val="Footer"/>
          <w:jc w:val="right"/>
        </w:pPr>
        <w:r>
          <w:fldChar w:fldCharType="begin"/>
        </w:r>
        <w:r>
          <w:instrText xml:space="preserve"> PAGE   \* MERGEFORMAT </w:instrText>
        </w:r>
        <w:r>
          <w:fldChar w:fldCharType="separate"/>
        </w:r>
        <w:r w:rsidR="006947B9">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6051" w14:textId="77777777" w:rsidR="00B55F0F" w:rsidRDefault="00B55F0F" w:rsidP="007902EA">
      <w:pPr>
        <w:spacing w:after="0" w:line="240" w:lineRule="auto"/>
      </w:pPr>
      <w:r>
        <w:separator/>
      </w:r>
    </w:p>
  </w:footnote>
  <w:footnote w:type="continuationSeparator" w:id="0">
    <w:p w14:paraId="520EDA8C" w14:textId="77777777" w:rsidR="00B55F0F" w:rsidRDefault="00B55F0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3FA2F017" w:rsidR="00F33568" w:rsidRDefault="00F33568" w:rsidP="00F33568">
    <w:pPr>
      <w:spacing w:after="0" w:line="360" w:lineRule="auto"/>
      <w:jc w:val="center"/>
      <w:rPr>
        <w:rFonts w:ascii="Sylfaen" w:hAnsi="Sylfaen"/>
        <w:b/>
        <w:bCs/>
        <w:lang w:val="ka-GE"/>
      </w:rPr>
    </w:pPr>
    <w:r>
      <w:rPr>
        <w:rFonts w:ascii="Sylfaen" w:hAnsi="Sylfaen"/>
        <w:b/>
        <w:bCs/>
        <w:lang w:val="ka-GE"/>
      </w:rPr>
      <w:t>ფოლადის მილების შესყიდვა</w:t>
    </w:r>
  </w:p>
  <w:p w14:paraId="2405FA22" w14:textId="371027CA" w:rsidR="004A3BD8" w:rsidRPr="004A7AB6" w:rsidRDefault="004A3BD8" w:rsidP="004A7AB6">
    <w:pPr>
      <w:spacing w:after="0" w:line="360" w:lineRule="auto"/>
      <w:jc w:val="right"/>
      <w:rPr>
        <w:rFonts w:ascii="Sylfaen" w:hAnsi="Sylfaen"/>
        <w:b/>
        <w:sz w:val="18"/>
        <w:szCs w:val="18"/>
        <w:lang w:val="ka-GE"/>
      </w:rPr>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w:t>
    </w:r>
    <w:r w:rsidR="006947B9">
      <w:rPr>
        <w:rFonts w:ascii="Sylfaen" w:hAnsi="Sylfaen"/>
        <w:b/>
        <w:sz w:val="18"/>
        <w:szCs w:val="18"/>
        <w:lang w:val="ka-GE"/>
      </w:rPr>
      <w:t>46</w:t>
    </w:r>
    <w:r w:rsidR="001B300E">
      <w:rPr>
        <w:rFonts w:ascii="Sylfaen" w:hAnsi="Sylfaen"/>
        <w:b/>
        <w:sz w:val="18"/>
        <w:szCs w:val="18"/>
        <w:lang w:val="ka-GE"/>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7420F"/>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B0D00"/>
    <w:rsid w:val="001B300E"/>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17E1"/>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30AF7"/>
    <w:rsid w:val="00431665"/>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C14A4"/>
    <w:rsid w:val="005D17FB"/>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0127"/>
    <w:rsid w:val="00692B13"/>
    <w:rsid w:val="006947B9"/>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20E6D"/>
    <w:rsid w:val="00833770"/>
    <w:rsid w:val="0083614B"/>
    <w:rsid w:val="0083664C"/>
    <w:rsid w:val="008374C0"/>
    <w:rsid w:val="008401B6"/>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5F0F"/>
    <w:rsid w:val="00B56AE6"/>
    <w:rsid w:val="00B830F8"/>
    <w:rsid w:val="00B942E0"/>
    <w:rsid w:val="00B97F4F"/>
    <w:rsid w:val="00BB0F01"/>
    <w:rsid w:val="00BC364F"/>
    <w:rsid w:val="00BD3D91"/>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5BCF"/>
    <w:rsid w:val="00C67999"/>
    <w:rsid w:val="00C73981"/>
    <w:rsid w:val="00C761CC"/>
    <w:rsid w:val="00C91AFC"/>
    <w:rsid w:val="00C9205D"/>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21D1"/>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idzigur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0542-A40B-433A-85A6-72B3DA5F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698</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Dzidziguri</cp:lastModifiedBy>
  <cp:revision>78</cp:revision>
  <cp:lastPrinted>2015-07-27T06:36:00Z</cp:lastPrinted>
  <dcterms:created xsi:type="dcterms:W3CDTF">2017-02-16T06:47:00Z</dcterms:created>
  <dcterms:modified xsi:type="dcterms:W3CDTF">2018-04-19T14:00:00Z</dcterms:modified>
</cp:coreProperties>
</file>